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32489">
      <w:pPr>
        <w:jc w:val="center"/>
        <w:rPr>
          <w:rStyle w:val="4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Style w:val="4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第18届</w:t>
      </w:r>
      <w:r>
        <w:rPr>
          <w:rStyle w:val="4"/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全国大学生广告艺术大赛</w:t>
      </w:r>
      <w:r>
        <w:rPr>
          <w:rStyle w:val="4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贵州商学院校赛</w:t>
      </w:r>
    </w:p>
    <w:p w14:paraId="7B555623">
      <w:pPr>
        <w:jc w:val="center"/>
        <w:rPr>
          <w:rStyle w:val="4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Style w:val="4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工作方案</w:t>
      </w:r>
    </w:p>
    <w:p w14:paraId="004CD450">
      <w:pPr>
        <w:jc w:val="left"/>
        <w:rPr>
          <w:rStyle w:val="4"/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Style w:val="4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 xml:space="preserve"> </w:t>
      </w:r>
    </w:p>
    <w:p w14:paraId="1886B55E">
      <w:pPr>
        <w:numPr>
          <w:ilvl w:val="0"/>
          <w:numId w:val="1"/>
        </w:numPr>
        <w:ind w:left="0" w:leftChars="0" w:firstLine="0" w:firstLineChars="0"/>
        <w:jc w:val="left"/>
        <w:rPr>
          <w:rStyle w:val="4"/>
          <w:rFonts w:hint="eastAsia" w:ascii="微软雅黑" w:hAnsi="微软雅黑" w:eastAsia="微软雅黑" w:cs="微软雅黑"/>
          <w:b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4"/>
          <w:rFonts w:hint="eastAsia" w:ascii="微软雅黑" w:hAnsi="微软雅黑" w:eastAsia="微软雅黑" w:cs="微软雅黑"/>
          <w:b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校赛主题</w:t>
      </w:r>
    </w:p>
    <w:p w14:paraId="7384BA96">
      <w:pPr>
        <w:numPr>
          <w:ilvl w:val="0"/>
          <w:numId w:val="0"/>
        </w:numPr>
        <w:ind w:leftChars="0" w:firstLine="640" w:firstLineChars="200"/>
        <w:jc w:val="left"/>
        <w:rPr>
          <w:rStyle w:val="4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4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以2026年第18届</w:t>
      </w:r>
      <w:r>
        <w:rPr>
          <w:rStyle w:val="4"/>
          <w:rFonts w:hint="default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全国大学生广告艺术大赛</w:t>
      </w:r>
      <w:r>
        <w:rPr>
          <w:rStyle w:val="4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（以下简称大广赛）官网发布命题为准。</w:t>
      </w:r>
    </w:p>
    <w:p w14:paraId="01F66A4A">
      <w:pPr>
        <w:numPr>
          <w:ilvl w:val="0"/>
          <w:numId w:val="0"/>
        </w:numPr>
        <w:ind w:leftChars="0" w:firstLine="640" w:firstLineChars="200"/>
        <w:jc w:val="left"/>
        <w:rPr>
          <w:rStyle w:val="4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0F96078">
      <w:pPr>
        <w:numPr>
          <w:ilvl w:val="0"/>
          <w:numId w:val="1"/>
        </w:numPr>
        <w:ind w:left="0" w:leftChars="0" w:firstLine="0" w:firstLineChars="0"/>
        <w:jc w:val="left"/>
        <w:rPr>
          <w:rStyle w:val="4"/>
          <w:rFonts w:hint="default" w:ascii="微软雅黑" w:hAnsi="微软雅黑" w:eastAsia="微软雅黑" w:cs="微软雅黑"/>
          <w:b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4"/>
          <w:rFonts w:hint="eastAsia" w:ascii="微软雅黑" w:hAnsi="微软雅黑" w:eastAsia="微软雅黑" w:cs="微软雅黑"/>
          <w:b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校赛时间</w:t>
      </w:r>
    </w:p>
    <w:p w14:paraId="69B966FD">
      <w:pPr>
        <w:numPr>
          <w:ilvl w:val="0"/>
          <w:numId w:val="0"/>
        </w:numPr>
        <w:ind w:leftChars="0" w:firstLine="640" w:firstLineChars="200"/>
        <w:jc w:val="left"/>
        <w:rPr>
          <w:rStyle w:val="4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4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自大广赛发布命题至6月5日，其中，作品投稿截止至5月29日16:00；5月29日至6月5日为评奖时间。</w:t>
      </w:r>
    </w:p>
    <w:p w14:paraId="2A2839BC">
      <w:pPr>
        <w:numPr>
          <w:ilvl w:val="0"/>
          <w:numId w:val="0"/>
        </w:numPr>
        <w:ind w:leftChars="0" w:firstLine="640" w:firstLineChars="200"/>
        <w:jc w:val="left"/>
        <w:rPr>
          <w:rStyle w:val="4"/>
          <w:rFonts w:hint="default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D41D288">
      <w:pPr>
        <w:numPr>
          <w:ilvl w:val="0"/>
          <w:numId w:val="1"/>
        </w:numPr>
        <w:ind w:left="0" w:leftChars="0" w:firstLine="0" w:firstLineChars="0"/>
        <w:jc w:val="left"/>
        <w:rPr>
          <w:rStyle w:val="4"/>
          <w:rFonts w:hint="default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4"/>
          <w:rFonts w:hint="eastAsia" w:ascii="微软雅黑" w:hAnsi="微软雅黑" w:eastAsia="微软雅黑" w:cs="微软雅黑"/>
          <w:b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相关活动安排</w:t>
      </w:r>
    </w:p>
    <w:p w14:paraId="08A7F21A">
      <w:pPr>
        <w:numPr>
          <w:ilvl w:val="0"/>
          <w:numId w:val="0"/>
        </w:numPr>
        <w:ind w:leftChars="0"/>
        <w:jc w:val="left"/>
        <w:rPr>
          <w:rStyle w:val="4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4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（一）比赛宣传</w:t>
      </w:r>
    </w:p>
    <w:p w14:paraId="5E1B920D">
      <w:pPr>
        <w:numPr>
          <w:ilvl w:val="0"/>
          <w:numId w:val="0"/>
        </w:numPr>
        <w:ind w:leftChars="0" w:firstLine="640" w:firstLineChars="200"/>
        <w:jc w:val="left"/>
        <w:rPr>
          <w:rStyle w:val="4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4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5月1日开始通过线上海报、线下地推（易拉宝、立牌）等方式进行线上线下同步宣传造势。</w:t>
      </w:r>
    </w:p>
    <w:p w14:paraId="03D8370E">
      <w:pPr>
        <w:numPr>
          <w:ilvl w:val="0"/>
          <w:numId w:val="2"/>
        </w:numPr>
        <w:jc w:val="left"/>
        <w:rPr>
          <w:rStyle w:val="4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4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评奖过程</w:t>
      </w:r>
    </w:p>
    <w:p w14:paraId="757A0BFB">
      <w:pPr>
        <w:numPr>
          <w:ilvl w:val="0"/>
          <w:numId w:val="0"/>
        </w:numPr>
        <w:jc w:val="left"/>
        <w:rPr>
          <w:rStyle w:val="4"/>
          <w:rFonts w:hint="default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4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6月5日前</w:t>
      </w:r>
      <w:bookmarkStart w:id="0" w:name="_GoBack"/>
      <w:bookmarkEnd w:id="0"/>
      <w:r>
        <w:rPr>
          <w:rStyle w:val="4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由校内评委现场进行作品评选，获奖作品按比例保送大广赛贵州赛区。</w:t>
      </w:r>
    </w:p>
    <w:p w14:paraId="685D49B6">
      <w:pPr>
        <w:numPr>
          <w:ilvl w:val="0"/>
          <w:numId w:val="0"/>
        </w:numPr>
        <w:jc w:val="left"/>
        <w:rPr>
          <w:rStyle w:val="4"/>
          <w:rFonts w:hint="default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BFA93F"/>
    <w:multiLevelType w:val="singleLevel"/>
    <w:tmpl w:val="B4BFA93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D352198E"/>
    <w:multiLevelType w:val="singleLevel"/>
    <w:tmpl w:val="D352198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FCEB60"/>
    <w:rsid w:val="652E6232"/>
    <w:rsid w:val="6DFE5DDB"/>
    <w:rsid w:val="77FFFE53"/>
    <w:rsid w:val="7ACFE9FA"/>
    <w:rsid w:val="9FFCD782"/>
    <w:rsid w:val="AFBB7B0D"/>
    <w:rsid w:val="CFF9A3EE"/>
    <w:rsid w:val="D6EEA7FD"/>
    <w:rsid w:val="E7DAB0D6"/>
    <w:rsid w:val="F5FCEB60"/>
    <w:rsid w:val="F66DCE31"/>
    <w:rsid w:val="FC73F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217</Characters>
  <Lines>0</Lines>
  <Paragraphs>0</Paragraphs>
  <TotalTime>54</TotalTime>
  <ScaleCrop>false</ScaleCrop>
  <LinksUpToDate>false</LinksUpToDate>
  <CharactersWithSpaces>222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2024-03-08T04:50:00Z</dcterms:created>
  <dc:creator>WPS_1473128810</dc:creator>
  <cp:lastModifiedBy>机械师</cp:lastModifiedBy>
  <dcterms:modified xsi:type="dcterms:W3CDTF">2026-04-20T08:53:08Z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3B62873E1E1FC18F51912D684DFEE10B_43</vt:lpwstr>
  </property>
  <property fmtid="{D5CDD505-2E9C-101B-9397-08002B2CF9AE}" pid="4" name="KSOTemplateDocerSaveRecord">
    <vt:lpwstr>eyJoZGlkIjoiNTg0NDRlMTVmYzllMDZkMDU0MzE4ODZjNTA1N2IyZDIiLCJ1c2VySWQiOiIyMDc2Nzk0MTgifQ==</vt:lpwstr>
  </property>
</Properties>
</file>