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12" w:rsidRDefault="00C350AD">
      <w:r>
        <w:rPr>
          <w:noProof/>
        </w:rPr>
        <w:drawing>
          <wp:inline distT="0" distB="0" distL="0" distR="0">
            <wp:extent cx="2752090" cy="723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9360" cy="72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412" w:rsidRDefault="009A5412"/>
    <w:p w:rsidR="00711070" w:rsidRPr="00711070" w:rsidRDefault="00711070" w:rsidP="00711070">
      <w:pPr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52"/>
          <w:szCs w:val="52"/>
        </w:rPr>
      </w:pPr>
      <w:r w:rsidRPr="00711070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52"/>
          <w:szCs w:val="52"/>
        </w:rPr>
        <w:t xml:space="preserve">携手高校抗疫情 </w:t>
      </w:r>
      <w:r w:rsidR="00314A40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52"/>
          <w:szCs w:val="52"/>
        </w:rPr>
        <w:t>凝心聚力促就业</w:t>
      </w:r>
    </w:p>
    <w:p w:rsidR="00711070" w:rsidRPr="00711070" w:rsidRDefault="00711070" w:rsidP="00711070">
      <w:pPr>
        <w:spacing w:afterLines="50" w:after="156"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52"/>
          <w:szCs w:val="52"/>
        </w:rPr>
      </w:pPr>
      <w:r w:rsidRPr="00711070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52"/>
          <w:szCs w:val="52"/>
        </w:rPr>
        <w:t>2020年贵州省高校毕业生</w:t>
      </w:r>
    </w:p>
    <w:p w:rsidR="009A5412" w:rsidRPr="00711070" w:rsidRDefault="00C350AD">
      <w:pPr>
        <w:jc w:val="center"/>
        <w:rPr>
          <w:rFonts w:ascii="方正小标宋简体" w:eastAsia="方正小标宋简体"/>
          <w:bCs/>
          <w:color w:val="000000" w:themeColor="text1"/>
          <w:sz w:val="84"/>
          <w:szCs w:val="84"/>
        </w:rPr>
      </w:pPr>
      <w:r w:rsidRPr="00711070">
        <w:rPr>
          <w:rFonts w:ascii="方正小标宋简体" w:eastAsia="方正小标宋简体" w:hint="eastAsia"/>
          <w:bCs/>
          <w:color w:val="000000" w:themeColor="text1"/>
          <w:sz w:val="52"/>
          <w:szCs w:val="52"/>
        </w:rPr>
        <w:t>网络招聘会</w:t>
      </w:r>
      <w:r w:rsidRPr="00711070">
        <w:rPr>
          <w:rFonts w:ascii="方正小标宋简体" w:eastAsia="方正小标宋简体" w:hint="eastAsia"/>
          <w:color w:val="000000" w:themeColor="text1"/>
          <w:sz w:val="52"/>
          <w:szCs w:val="52"/>
        </w:rPr>
        <w:t>操作手册</w:t>
      </w:r>
    </w:p>
    <w:p w:rsidR="009A5412" w:rsidRDefault="009A5412">
      <w:pPr>
        <w:pStyle w:val="a8"/>
        <w:spacing w:line="360" w:lineRule="auto"/>
        <w:ind w:left="420" w:firstLine="640"/>
        <w:rPr>
          <w:rFonts w:ascii="仿宋" w:eastAsia="仿宋" w:hAnsi="仿宋"/>
          <w:color w:val="FF0000"/>
          <w:sz w:val="32"/>
          <w:szCs w:val="32"/>
        </w:rPr>
      </w:pPr>
    </w:p>
    <w:p w:rsidR="009A5412" w:rsidRDefault="00C350AD">
      <w:pPr>
        <w:pStyle w:val="a8"/>
        <w:spacing w:line="360" w:lineRule="auto"/>
        <w:ind w:left="420" w:firstLineChars="0" w:firstLine="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温馨提示：建议用人单位和求职者采用钉钉、</w:t>
      </w:r>
      <w:proofErr w:type="gramStart"/>
      <w:r>
        <w:rPr>
          <w:rFonts w:ascii="仿宋" w:eastAsia="仿宋" w:hAnsi="仿宋" w:hint="eastAsia"/>
          <w:color w:val="FF0000"/>
          <w:sz w:val="32"/>
          <w:szCs w:val="32"/>
        </w:rPr>
        <w:t>微信等</w:t>
      </w:r>
      <w:proofErr w:type="gramEnd"/>
      <w:r>
        <w:rPr>
          <w:rFonts w:ascii="仿宋" w:eastAsia="仿宋" w:hAnsi="仿宋" w:hint="eastAsia"/>
          <w:color w:val="FF0000"/>
          <w:sz w:val="32"/>
          <w:szCs w:val="32"/>
        </w:rPr>
        <w:t>远程视频软件进行面试，若确需线下面试的做好防护措施。</w:t>
      </w:r>
    </w:p>
    <w:p w:rsidR="009A5412" w:rsidRDefault="009A5412">
      <w:pPr>
        <w:pStyle w:val="a8"/>
        <w:spacing w:line="360" w:lineRule="auto"/>
        <w:ind w:left="420" w:firstLineChars="0" w:firstLine="0"/>
        <w:rPr>
          <w:rFonts w:ascii="仿宋" w:eastAsia="仿宋" w:hAnsi="仿宋"/>
          <w:color w:val="FF0000"/>
          <w:sz w:val="32"/>
          <w:szCs w:val="32"/>
        </w:rPr>
      </w:pPr>
    </w:p>
    <w:p w:rsidR="009A5412" w:rsidRPr="00711070" w:rsidRDefault="009A5412">
      <w:pPr>
        <w:pStyle w:val="a8"/>
        <w:spacing w:line="360" w:lineRule="auto"/>
        <w:ind w:left="42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</w:p>
    <w:p w:rsidR="009A5412" w:rsidRPr="00711070" w:rsidRDefault="00C350AD">
      <w:pPr>
        <w:pStyle w:val="a8"/>
        <w:spacing w:line="360" w:lineRule="auto"/>
        <w:ind w:left="420" w:firstLineChars="0" w:firstLine="0"/>
        <w:rPr>
          <w:rFonts w:ascii="宋体" w:eastAsia="宋体" w:hAnsi="宋体"/>
          <w:color w:val="000000" w:themeColor="text1"/>
          <w:sz w:val="24"/>
          <w:szCs w:val="24"/>
        </w:rPr>
      </w:pPr>
      <w:r w:rsidRPr="0071107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贵阳人力资源</w:t>
      </w:r>
      <w:proofErr w:type="gramStart"/>
      <w:r w:rsidRPr="00711070">
        <w:rPr>
          <w:rFonts w:ascii="仿宋" w:eastAsia="仿宋" w:hAnsi="仿宋" w:hint="eastAsia"/>
          <w:color w:val="000000" w:themeColor="text1"/>
          <w:sz w:val="32"/>
          <w:szCs w:val="32"/>
        </w:rPr>
        <w:t>网咨询</w:t>
      </w:r>
      <w:proofErr w:type="gramEnd"/>
      <w:r w:rsidRPr="00711070">
        <w:rPr>
          <w:rFonts w:ascii="仿宋" w:eastAsia="仿宋" w:hAnsi="仿宋" w:hint="eastAsia"/>
          <w:color w:val="000000" w:themeColor="text1"/>
          <w:sz w:val="32"/>
          <w:szCs w:val="32"/>
        </w:rPr>
        <w:t>电话：0851-85280208</w:t>
      </w:r>
    </w:p>
    <w:p w:rsidR="009A5412" w:rsidRDefault="00C350AD">
      <w:pPr>
        <w:widowControl/>
        <w:jc w:val="center"/>
        <w:rPr>
          <w:rFonts w:ascii="黑体" w:eastAsia="黑体" w:hAnsi="黑体" w:cstheme="majorBidi"/>
          <w:bCs/>
          <w:sz w:val="44"/>
          <w:szCs w:val="44"/>
        </w:rPr>
        <w:sectPr w:rsidR="009A5412">
          <w:footerReference w:type="defaul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黑体" w:eastAsia="黑体" w:hAnsi="黑体"/>
          <w:b/>
          <w:sz w:val="44"/>
          <w:szCs w:val="44"/>
        </w:rPr>
        <w:br w:type="page"/>
      </w:r>
    </w:p>
    <w:p w:rsidR="009A5412" w:rsidRDefault="00C350AD">
      <w:pPr>
        <w:pStyle w:val="4"/>
        <w:numPr>
          <w:ilvl w:val="0"/>
          <w:numId w:val="1"/>
        </w:numPr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lastRenderedPageBreak/>
        <w:t>软件</w:t>
      </w:r>
      <w:r>
        <w:rPr>
          <w:rFonts w:ascii="黑体" w:eastAsia="黑体" w:hAnsi="黑体"/>
          <w:b w:val="0"/>
        </w:rPr>
        <w:t>概述</w:t>
      </w:r>
    </w:p>
    <w:p w:rsidR="009A5412" w:rsidRDefault="00C350AD">
      <w:pPr>
        <w:pStyle w:val="a8"/>
        <w:spacing w:line="360" w:lineRule="auto"/>
        <w:ind w:left="42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贵阳</w:t>
      </w:r>
      <w:r>
        <w:rPr>
          <w:rFonts w:ascii="宋体" w:eastAsia="宋体" w:hAnsi="宋体"/>
          <w:sz w:val="28"/>
          <w:szCs w:val="28"/>
        </w:rPr>
        <w:t>人力资源网</w:t>
      </w:r>
      <w:r>
        <w:rPr>
          <w:rFonts w:ascii="宋体" w:eastAsia="宋体" w:hAnsi="宋体" w:hint="eastAsia"/>
          <w:sz w:val="28"/>
          <w:szCs w:val="28"/>
        </w:rPr>
        <w:t>（www.gyrc.cn）</w:t>
      </w:r>
      <w:r>
        <w:rPr>
          <w:rFonts w:ascii="宋体" w:eastAsia="宋体" w:hAnsi="宋体"/>
          <w:sz w:val="28"/>
          <w:szCs w:val="28"/>
        </w:rPr>
        <w:t>是</w:t>
      </w:r>
      <w:r>
        <w:rPr>
          <w:rFonts w:hint="eastAsia"/>
          <w:sz w:val="28"/>
          <w:szCs w:val="28"/>
        </w:rPr>
        <w:t>贵阳市人才服务中心（贵阳市人力资源市场）主办的官方网站，</w:t>
      </w:r>
      <w:r>
        <w:rPr>
          <w:rFonts w:ascii="宋体" w:eastAsia="宋体" w:hAnsi="宋体" w:hint="eastAsia"/>
          <w:sz w:val="28"/>
          <w:szCs w:val="28"/>
        </w:rPr>
        <w:t>以服务</w:t>
      </w:r>
      <w:r>
        <w:rPr>
          <w:rFonts w:ascii="宋体" w:eastAsia="宋体" w:hAnsi="宋体"/>
          <w:sz w:val="28"/>
          <w:szCs w:val="28"/>
        </w:rPr>
        <w:t>人才为</w:t>
      </w:r>
      <w:r>
        <w:rPr>
          <w:rFonts w:ascii="宋体" w:eastAsia="宋体" w:hAnsi="宋体" w:hint="eastAsia"/>
          <w:sz w:val="28"/>
          <w:szCs w:val="28"/>
        </w:rPr>
        <w:t>核心</w:t>
      </w:r>
      <w:r>
        <w:rPr>
          <w:rFonts w:ascii="宋体" w:eastAsia="宋体" w:hAnsi="宋体"/>
          <w:sz w:val="28"/>
          <w:szCs w:val="28"/>
        </w:rPr>
        <w:t>、求职招聘为主题的</w:t>
      </w:r>
      <w:r>
        <w:rPr>
          <w:rFonts w:ascii="宋体" w:eastAsia="宋体" w:hAnsi="宋体" w:hint="eastAsia"/>
          <w:sz w:val="28"/>
          <w:szCs w:val="28"/>
        </w:rPr>
        <w:t>公益</w:t>
      </w:r>
      <w:r>
        <w:rPr>
          <w:rFonts w:ascii="宋体" w:eastAsia="宋体" w:hAnsi="宋体"/>
          <w:sz w:val="28"/>
          <w:szCs w:val="28"/>
        </w:rPr>
        <w:t>服务类网站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为</w:t>
      </w:r>
      <w:r>
        <w:rPr>
          <w:rFonts w:ascii="宋体" w:eastAsia="宋体" w:hAnsi="宋体" w:hint="eastAsia"/>
          <w:sz w:val="28"/>
          <w:szCs w:val="28"/>
        </w:rPr>
        <w:t>招聘</w:t>
      </w:r>
      <w:r>
        <w:rPr>
          <w:rFonts w:ascii="宋体" w:eastAsia="宋体" w:hAnsi="宋体"/>
          <w:sz w:val="28"/>
          <w:szCs w:val="28"/>
        </w:rPr>
        <w:t>企业</w:t>
      </w:r>
      <w:r>
        <w:rPr>
          <w:rFonts w:ascii="宋体" w:eastAsia="宋体" w:hAnsi="宋体" w:hint="eastAsia"/>
          <w:sz w:val="28"/>
          <w:szCs w:val="28"/>
        </w:rPr>
        <w:t>提供人才</w:t>
      </w:r>
      <w:r>
        <w:rPr>
          <w:rFonts w:ascii="宋体" w:eastAsia="宋体" w:hAnsi="宋体"/>
          <w:sz w:val="28"/>
          <w:szCs w:val="28"/>
        </w:rPr>
        <w:t>搜索</w:t>
      </w:r>
      <w:r>
        <w:rPr>
          <w:rFonts w:ascii="宋体" w:eastAsia="宋体" w:hAnsi="宋体" w:hint="eastAsia"/>
          <w:sz w:val="28"/>
          <w:szCs w:val="28"/>
        </w:rPr>
        <w:t>、网上</w:t>
      </w:r>
      <w:r>
        <w:rPr>
          <w:rFonts w:ascii="宋体" w:eastAsia="宋体" w:hAnsi="宋体"/>
          <w:sz w:val="28"/>
          <w:szCs w:val="28"/>
        </w:rPr>
        <w:t>招聘</w:t>
      </w:r>
      <w:r>
        <w:rPr>
          <w:rFonts w:ascii="宋体" w:eastAsia="宋体" w:hAnsi="宋体" w:hint="eastAsia"/>
          <w:sz w:val="28"/>
          <w:szCs w:val="28"/>
        </w:rPr>
        <w:t>、线下</w:t>
      </w:r>
      <w:r>
        <w:rPr>
          <w:rFonts w:ascii="宋体" w:eastAsia="宋体" w:hAnsi="宋体"/>
          <w:sz w:val="28"/>
          <w:szCs w:val="28"/>
        </w:rPr>
        <w:t>活动</w:t>
      </w:r>
      <w:r>
        <w:rPr>
          <w:rFonts w:ascii="宋体" w:eastAsia="宋体" w:hAnsi="宋体" w:hint="eastAsia"/>
          <w:sz w:val="28"/>
          <w:szCs w:val="28"/>
        </w:rPr>
        <w:t>、广告宣传等公益性质服务，</w:t>
      </w:r>
      <w:r>
        <w:rPr>
          <w:rFonts w:ascii="宋体" w:eastAsia="宋体" w:hAnsi="宋体"/>
          <w:sz w:val="28"/>
          <w:szCs w:val="28"/>
        </w:rPr>
        <w:t>为了</w:t>
      </w:r>
      <w:r>
        <w:rPr>
          <w:rFonts w:ascii="宋体" w:eastAsia="宋体" w:hAnsi="宋体" w:hint="eastAsia"/>
          <w:sz w:val="28"/>
          <w:szCs w:val="28"/>
        </w:rPr>
        <w:t>方便招聘</w:t>
      </w:r>
      <w:r>
        <w:rPr>
          <w:rFonts w:ascii="宋体" w:eastAsia="宋体" w:hAnsi="宋体"/>
          <w:sz w:val="28"/>
          <w:szCs w:val="28"/>
        </w:rPr>
        <w:t>企业使用</w:t>
      </w:r>
      <w:r>
        <w:rPr>
          <w:rFonts w:ascii="宋体" w:eastAsia="宋体" w:hAnsi="宋体" w:hint="eastAsia"/>
          <w:sz w:val="28"/>
          <w:szCs w:val="28"/>
        </w:rPr>
        <w:t>网站，特编制操作手册</w:t>
      </w:r>
      <w:r>
        <w:rPr>
          <w:rFonts w:ascii="宋体" w:eastAsia="宋体" w:hAnsi="宋体"/>
          <w:sz w:val="28"/>
          <w:szCs w:val="28"/>
        </w:rPr>
        <w:t>。</w:t>
      </w:r>
    </w:p>
    <w:p w:rsidR="009A5412" w:rsidRDefault="00C350AD">
      <w:pPr>
        <w:pStyle w:val="4"/>
        <w:numPr>
          <w:ilvl w:val="0"/>
          <w:numId w:val="1"/>
        </w:numPr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操作说明</w:t>
      </w:r>
    </w:p>
    <w:p w:rsidR="009A5412" w:rsidRDefault="00C350AD">
      <w:pPr>
        <w:pStyle w:val="5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>登录注册</w:t>
      </w:r>
    </w:p>
    <w:p w:rsidR="009A5412" w:rsidRDefault="00C350AD">
      <w:pPr>
        <w:pStyle w:val="6"/>
        <w:numPr>
          <w:ilvl w:val="0"/>
          <w:numId w:val="3"/>
        </w:numPr>
      </w:pPr>
      <w:r>
        <w:rPr>
          <w:rFonts w:hint="eastAsia"/>
        </w:rPr>
        <w:t>用户</w:t>
      </w:r>
      <w:r>
        <w:t>注册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未注册企业</w:t>
      </w:r>
      <w:r>
        <w:rPr>
          <w:rFonts w:ascii="宋体" w:eastAsia="宋体" w:hAnsi="宋体"/>
          <w:sz w:val="24"/>
          <w:szCs w:val="24"/>
        </w:rPr>
        <w:t>访问</w:t>
      </w:r>
      <w:hyperlink r:id="rId12" w:history="1">
        <w:r>
          <w:rPr>
            <w:rStyle w:val="a7"/>
            <w:rFonts w:ascii="宋体" w:eastAsia="宋体" w:hAnsi="宋体"/>
            <w:sz w:val="24"/>
            <w:szCs w:val="24"/>
          </w:rPr>
          <w:t>http://www.gyrc.cn/loginRegister/regiGuild.html</w:t>
        </w:r>
      </w:hyperlink>
      <w:r>
        <w:rPr>
          <w:rFonts w:ascii="宋体" w:eastAsia="宋体" w:hAnsi="宋体" w:hint="eastAsia"/>
          <w:sz w:val="24"/>
          <w:szCs w:val="24"/>
        </w:rPr>
        <w:t>，点击网站顶部的“注册”</w:t>
      </w:r>
      <w:r>
        <w:rPr>
          <w:rFonts w:ascii="宋体" w:eastAsia="宋体" w:hAnsi="宋体"/>
          <w:sz w:val="24"/>
          <w:szCs w:val="24"/>
        </w:rPr>
        <w:t>按钮进入企业注册页面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如下图</w:t>
      </w:r>
    </w:p>
    <w:p w:rsidR="009A5412" w:rsidRDefault="00C350AD" w:rsidP="00711070">
      <w:pPr>
        <w:pStyle w:val="a8"/>
        <w:spacing w:line="360" w:lineRule="auto"/>
        <w:ind w:left="42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2847975" cy="1905000"/>
            <wp:effectExtent l="0" t="0" r="952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企业注册</w:t>
      </w:r>
      <w:r>
        <w:rPr>
          <w:rFonts w:ascii="宋体" w:eastAsia="宋体" w:hAnsi="宋体"/>
          <w:sz w:val="24"/>
          <w:szCs w:val="24"/>
        </w:rPr>
        <w:t>页面，</w:t>
      </w:r>
      <w:r>
        <w:rPr>
          <w:rFonts w:ascii="宋体" w:eastAsia="宋体" w:hAnsi="宋体" w:hint="eastAsia"/>
          <w:sz w:val="24"/>
          <w:szCs w:val="24"/>
        </w:rPr>
        <w:t>用户</w:t>
      </w:r>
      <w:r>
        <w:rPr>
          <w:rFonts w:ascii="宋体" w:eastAsia="宋体" w:hAnsi="宋体"/>
          <w:sz w:val="24"/>
          <w:szCs w:val="24"/>
        </w:rPr>
        <w:t>输入单位名称</w:t>
      </w:r>
      <w:r>
        <w:rPr>
          <w:rFonts w:ascii="宋体" w:eastAsia="宋体" w:hAnsi="宋体" w:hint="eastAsia"/>
          <w:sz w:val="24"/>
          <w:szCs w:val="24"/>
        </w:rPr>
        <w:t>，系统会</w:t>
      </w:r>
      <w:r>
        <w:rPr>
          <w:rFonts w:ascii="宋体" w:eastAsia="宋体" w:hAnsi="宋体"/>
          <w:sz w:val="24"/>
          <w:szCs w:val="24"/>
        </w:rPr>
        <w:t>自动校验单位是否已注册</w:t>
      </w:r>
      <w:r>
        <w:rPr>
          <w:rFonts w:ascii="宋体" w:eastAsia="宋体" w:hAnsi="宋体" w:hint="eastAsia"/>
          <w:sz w:val="24"/>
          <w:szCs w:val="24"/>
        </w:rPr>
        <w:t>；若提示</w:t>
      </w:r>
      <w:r>
        <w:rPr>
          <w:rFonts w:ascii="宋体" w:eastAsia="宋体" w:hAnsi="宋体"/>
          <w:sz w:val="24"/>
          <w:szCs w:val="24"/>
        </w:rPr>
        <w:t>单位</w:t>
      </w:r>
      <w:r>
        <w:rPr>
          <w:rFonts w:ascii="宋体" w:eastAsia="宋体" w:hAnsi="宋体" w:hint="eastAsia"/>
          <w:sz w:val="24"/>
          <w:szCs w:val="24"/>
        </w:rPr>
        <w:t>已注册，</w:t>
      </w:r>
      <w:r>
        <w:rPr>
          <w:rFonts w:ascii="宋体" w:eastAsia="宋体" w:hAnsi="宋体"/>
          <w:sz w:val="24"/>
          <w:szCs w:val="24"/>
        </w:rPr>
        <w:t>可点击“</w:t>
      </w:r>
      <w:r>
        <w:rPr>
          <w:rFonts w:ascii="宋体" w:eastAsia="宋体" w:hAnsi="宋体" w:hint="eastAsia"/>
          <w:sz w:val="24"/>
          <w:szCs w:val="24"/>
        </w:rPr>
        <w:t>已有账号</w:t>
      </w:r>
      <w:r>
        <w:rPr>
          <w:rFonts w:ascii="宋体" w:eastAsia="宋体" w:hAnsi="宋体"/>
          <w:sz w:val="24"/>
          <w:szCs w:val="24"/>
        </w:rPr>
        <w:t>？</w:t>
      </w:r>
      <w:r>
        <w:rPr>
          <w:rFonts w:ascii="宋体" w:eastAsia="宋体" w:hAnsi="宋体" w:hint="eastAsia"/>
          <w:sz w:val="24"/>
          <w:szCs w:val="24"/>
        </w:rPr>
        <w:t>立即登录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登录页面；若</w:t>
      </w:r>
      <w:r>
        <w:rPr>
          <w:rFonts w:ascii="宋体" w:eastAsia="宋体" w:hAnsi="宋体"/>
          <w:sz w:val="24"/>
          <w:szCs w:val="24"/>
        </w:rPr>
        <w:t>单位未注册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可输入手机号、</w:t>
      </w:r>
      <w:r>
        <w:rPr>
          <w:rFonts w:ascii="宋体" w:eastAsia="宋体" w:hAnsi="宋体" w:hint="eastAsia"/>
          <w:sz w:val="24"/>
          <w:szCs w:val="24"/>
        </w:rPr>
        <w:t>图形验证码</w:t>
      </w:r>
      <w:r>
        <w:rPr>
          <w:rFonts w:ascii="宋体" w:eastAsia="宋体" w:hAnsi="宋体"/>
          <w:sz w:val="24"/>
          <w:szCs w:val="24"/>
        </w:rPr>
        <w:t>、短信</w:t>
      </w:r>
      <w:r>
        <w:rPr>
          <w:rFonts w:ascii="宋体" w:eastAsia="宋体" w:hAnsi="宋体" w:hint="eastAsia"/>
          <w:sz w:val="24"/>
          <w:szCs w:val="24"/>
        </w:rPr>
        <w:t>验证码</w:t>
      </w:r>
      <w:r>
        <w:rPr>
          <w:rFonts w:ascii="宋体" w:eastAsia="宋体" w:hAnsi="宋体"/>
          <w:sz w:val="24"/>
          <w:szCs w:val="24"/>
        </w:rPr>
        <w:t>、密码</w:t>
      </w:r>
      <w:r>
        <w:rPr>
          <w:rFonts w:ascii="宋体" w:eastAsia="宋体" w:hAnsi="宋体" w:hint="eastAsia"/>
          <w:sz w:val="24"/>
          <w:szCs w:val="24"/>
        </w:rPr>
        <w:t>，同意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贵阳</w:t>
      </w:r>
      <w:r>
        <w:rPr>
          <w:rFonts w:ascii="宋体" w:eastAsia="宋体" w:hAnsi="宋体"/>
          <w:sz w:val="24"/>
          <w:szCs w:val="24"/>
        </w:rPr>
        <w:t>人力资源网</w:t>
      </w:r>
      <w:r>
        <w:rPr>
          <w:rFonts w:ascii="宋体" w:eastAsia="宋体" w:hAnsi="宋体" w:hint="eastAsia"/>
          <w:sz w:val="24"/>
          <w:szCs w:val="24"/>
        </w:rPr>
        <w:t>相关协议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点击立即注册完成注册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A5412" w:rsidRDefault="009A5412">
      <w:pPr>
        <w:pStyle w:val="a8"/>
        <w:ind w:left="420" w:firstLineChars="0" w:firstLine="0"/>
        <w:rPr>
          <w:rFonts w:ascii="宋体" w:eastAsia="宋体" w:hAnsi="宋体"/>
          <w:sz w:val="24"/>
          <w:szCs w:val="24"/>
        </w:rPr>
      </w:pPr>
    </w:p>
    <w:p w:rsidR="009A5412" w:rsidRDefault="009A5412">
      <w:pPr>
        <w:pStyle w:val="a8"/>
        <w:ind w:left="420" w:firstLineChars="0" w:firstLine="0"/>
        <w:jc w:val="center"/>
        <w:rPr>
          <w:rFonts w:ascii="黑体" w:eastAsia="黑体" w:hAnsi="黑体"/>
          <w:sz w:val="28"/>
          <w:szCs w:val="28"/>
        </w:rPr>
      </w:pPr>
    </w:p>
    <w:p w:rsidR="009A5412" w:rsidRDefault="00C350AD">
      <w:pPr>
        <w:pStyle w:val="6"/>
        <w:numPr>
          <w:ilvl w:val="0"/>
          <w:numId w:val="3"/>
        </w:numPr>
      </w:pPr>
      <w:r>
        <w:rPr>
          <w:rFonts w:hint="eastAsia"/>
        </w:rPr>
        <w:lastRenderedPageBreak/>
        <w:t>用户</w:t>
      </w:r>
      <w:r>
        <w:t>登录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企业用户</w:t>
      </w:r>
      <w:r>
        <w:rPr>
          <w:rFonts w:ascii="宋体" w:eastAsia="宋体" w:hAnsi="宋体"/>
          <w:sz w:val="24"/>
          <w:szCs w:val="24"/>
        </w:rPr>
        <w:t>可访问http://www.gyrc.cn/loginRegister/login.html</w:t>
      </w:r>
      <w:r>
        <w:rPr>
          <w:rFonts w:ascii="宋体" w:eastAsia="宋体" w:hAnsi="宋体" w:hint="eastAsia"/>
          <w:sz w:val="24"/>
          <w:szCs w:val="24"/>
        </w:rPr>
        <w:t>，点击“单位”标签</w:t>
      </w:r>
      <w:r>
        <w:rPr>
          <w:rFonts w:ascii="宋体" w:eastAsia="宋体" w:hAnsi="宋体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企业登录</w:t>
      </w:r>
      <w:r>
        <w:rPr>
          <w:rFonts w:ascii="宋体" w:eastAsia="宋体" w:hAnsi="宋体"/>
          <w:sz w:val="24"/>
          <w:szCs w:val="24"/>
        </w:rPr>
        <w:t>页面</w:t>
      </w:r>
      <w:r>
        <w:rPr>
          <w:rFonts w:ascii="宋体" w:eastAsia="宋体" w:hAnsi="宋体" w:hint="eastAsia"/>
          <w:sz w:val="24"/>
          <w:szCs w:val="24"/>
        </w:rPr>
        <w:t>，用户</w:t>
      </w:r>
      <w:r>
        <w:rPr>
          <w:rFonts w:ascii="宋体" w:eastAsia="宋体" w:hAnsi="宋体"/>
          <w:sz w:val="24"/>
          <w:szCs w:val="24"/>
        </w:rPr>
        <w:t>可输入</w:t>
      </w:r>
      <w:r>
        <w:rPr>
          <w:rFonts w:ascii="宋体" w:eastAsia="宋体" w:hAnsi="宋体" w:hint="eastAsia"/>
          <w:sz w:val="24"/>
          <w:szCs w:val="24"/>
        </w:rPr>
        <w:t>账户</w:t>
      </w:r>
      <w:r>
        <w:rPr>
          <w:rFonts w:ascii="宋体" w:eastAsia="宋体" w:hAnsi="宋体"/>
          <w:sz w:val="24"/>
          <w:szCs w:val="24"/>
        </w:rPr>
        <w:t>（手机号</w:t>
      </w:r>
      <w:r>
        <w:rPr>
          <w:rFonts w:ascii="宋体" w:eastAsia="宋体" w:hAnsi="宋体" w:hint="eastAsia"/>
          <w:sz w:val="24"/>
          <w:szCs w:val="24"/>
        </w:rPr>
        <w:t>、用户名、邮箱任选其一）</w:t>
      </w:r>
      <w:r>
        <w:rPr>
          <w:rFonts w:ascii="宋体" w:eastAsia="宋体" w:hAnsi="宋体"/>
          <w:sz w:val="24"/>
          <w:szCs w:val="24"/>
        </w:rPr>
        <w:t>、密码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登录按钮</w:t>
      </w:r>
      <w:r>
        <w:rPr>
          <w:rFonts w:ascii="宋体" w:eastAsia="宋体" w:hAnsi="宋体"/>
          <w:sz w:val="24"/>
          <w:szCs w:val="24"/>
        </w:rPr>
        <w:t>进入企业</w:t>
      </w:r>
      <w:r>
        <w:rPr>
          <w:rFonts w:ascii="宋体" w:eastAsia="宋体" w:hAnsi="宋体" w:hint="eastAsia"/>
          <w:sz w:val="24"/>
          <w:szCs w:val="24"/>
        </w:rPr>
        <w:t>后台</w:t>
      </w:r>
      <w:r>
        <w:rPr>
          <w:rFonts w:ascii="宋体" w:eastAsia="宋体" w:hAnsi="宋体"/>
          <w:sz w:val="24"/>
          <w:szCs w:val="24"/>
        </w:rPr>
        <w:t>主页，如下图</w:t>
      </w:r>
    </w:p>
    <w:p w:rsidR="009A5412" w:rsidRDefault="00C350AD" w:rsidP="00711070">
      <w:pPr>
        <w:pStyle w:val="a8"/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257675" cy="2590800"/>
            <wp:effectExtent l="0" t="0" r="952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5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>网上招聘会报名</w:t>
      </w:r>
    </w:p>
    <w:p w:rsidR="009A5412" w:rsidRDefault="00711070" w:rsidP="00BE0685">
      <w:pPr>
        <w:pStyle w:val="a8"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企业</w:t>
      </w:r>
      <w:r w:rsidR="00C350AD">
        <w:rPr>
          <w:rFonts w:ascii="宋体" w:eastAsia="宋体" w:hAnsi="宋体" w:hint="eastAsia"/>
          <w:sz w:val="24"/>
          <w:szCs w:val="24"/>
        </w:rPr>
        <w:t>访问</w:t>
      </w:r>
      <w:r>
        <w:rPr>
          <w:rFonts w:ascii="宋体" w:eastAsia="宋体" w:hAnsi="宋体" w:hint="eastAsia"/>
          <w:sz w:val="24"/>
          <w:szCs w:val="24"/>
        </w:rPr>
        <w:t>活动主页面</w:t>
      </w:r>
      <w:r w:rsidR="00BE0685" w:rsidRPr="00BE0685">
        <w:rPr>
          <w:rStyle w:val="a7"/>
          <w:rFonts w:ascii="宋体" w:eastAsia="宋体" w:hAnsi="宋体"/>
          <w:sz w:val="24"/>
          <w:szCs w:val="24"/>
        </w:rPr>
        <w:t>http://www.gyrc.cn/talentActivity/participatingUnit.html?rchd_id=fb42941a8e0900000000&amp;hdlx=40</w:t>
      </w:r>
      <w:bookmarkStart w:id="0" w:name="_GoBack"/>
      <w:bookmarkEnd w:id="0"/>
      <w:r w:rsidR="00C350AD">
        <w:rPr>
          <w:rFonts w:ascii="宋体" w:eastAsia="宋体" w:hAnsi="宋体" w:hint="eastAsia"/>
          <w:sz w:val="24"/>
          <w:szCs w:val="24"/>
        </w:rPr>
        <w:t>，</w:t>
      </w:r>
      <w:r w:rsidR="00C350AD">
        <w:rPr>
          <w:rFonts w:ascii="宋体" w:eastAsia="宋体" w:hAnsi="宋体"/>
          <w:sz w:val="24"/>
          <w:szCs w:val="24"/>
        </w:rPr>
        <w:t xml:space="preserve"> 点击</w:t>
      </w:r>
      <w:r w:rsidR="00C350AD">
        <w:rPr>
          <w:rFonts w:ascii="宋体" w:eastAsia="宋体" w:hAnsi="宋体" w:hint="eastAsia"/>
          <w:sz w:val="24"/>
          <w:szCs w:val="24"/>
        </w:rPr>
        <w:t>“企业</w:t>
      </w:r>
      <w:r w:rsidR="00C350AD">
        <w:rPr>
          <w:rFonts w:ascii="宋体" w:eastAsia="宋体" w:hAnsi="宋体"/>
          <w:sz w:val="24"/>
          <w:szCs w:val="24"/>
        </w:rPr>
        <w:t>报名”</w:t>
      </w:r>
      <w:r w:rsidR="00C350AD">
        <w:rPr>
          <w:rFonts w:ascii="宋体" w:eastAsia="宋体" w:hAnsi="宋体" w:hint="eastAsia"/>
          <w:sz w:val="24"/>
          <w:szCs w:val="24"/>
        </w:rPr>
        <w:t>按钮</w:t>
      </w:r>
      <w:r w:rsidR="00C350AD">
        <w:rPr>
          <w:rFonts w:ascii="宋体" w:eastAsia="宋体" w:hAnsi="宋体"/>
          <w:sz w:val="24"/>
          <w:szCs w:val="24"/>
        </w:rPr>
        <w:t>，</w:t>
      </w:r>
      <w:r w:rsidR="00C350AD">
        <w:rPr>
          <w:rFonts w:ascii="宋体" w:eastAsia="宋体" w:hAnsi="宋体" w:hint="eastAsia"/>
          <w:sz w:val="24"/>
          <w:szCs w:val="24"/>
        </w:rPr>
        <w:t>进入报名</w:t>
      </w:r>
      <w:r w:rsidR="00C350AD">
        <w:rPr>
          <w:rFonts w:ascii="宋体" w:eastAsia="宋体" w:hAnsi="宋体"/>
          <w:sz w:val="24"/>
          <w:szCs w:val="24"/>
        </w:rPr>
        <w:t>信息</w:t>
      </w:r>
      <w:r w:rsidR="00C350AD">
        <w:rPr>
          <w:rFonts w:ascii="宋体" w:eastAsia="宋体" w:hAnsi="宋体" w:hint="eastAsia"/>
          <w:sz w:val="24"/>
          <w:szCs w:val="24"/>
        </w:rPr>
        <w:t>填报</w:t>
      </w:r>
      <w:r w:rsidR="00C350AD">
        <w:rPr>
          <w:rFonts w:ascii="宋体" w:eastAsia="宋体" w:hAnsi="宋体"/>
          <w:sz w:val="24"/>
          <w:szCs w:val="24"/>
        </w:rPr>
        <w:t>界面</w:t>
      </w:r>
      <w:r w:rsidR="00C350AD">
        <w:rPr>
          <w:rFonts w:ascii="宋体" w:eastAsia="宋体" w:hAnsi="宋体" w:hint="eastAsia"/>
          <w:sz w:val="24"/>
          <w:szCs w:val="24"/>
        </w:rPr>
        <w:t>，审批拒绝</w:t>
      </w:r>
      <w:r w:rsidR="00C350AD">
        <w:rPr>
          <w:rFonts w:ascii="宋体" w:eastAsia="宋体" w:hAnsi="宋体"/>
          <w:sz w:val="24"/>
          <w:szCs w:val="24"/>
        </w:rPr>
        <w:t>单位</w:t>
      </w:r>
      <w:r w:rsidR="00C350AD">
        <w:rPr>
          <w:rFonts w:ascii="宋体" w:eastAsia="宋体" w:hAnsi="宋体" w:hint="eastAsia"/>
          <w:sz w:val="24"/>
          <w:szCs w:val="24"/>
        </w:rPr>
        <w:t>因资质</w:t>
      </w:r>
      <w:r w:rsidR="00C350AD">
        <w:rPr>
          <w:rFonts w:ascii="宋体" w:eastAsia="宋体" w:hAnsi="宋体"/>
          <w:sz w:val="24"/>
          <w:szCs w:val="24"/>
        </w:rPr>
        <w:t>不符合，禁止再次报名，审核未通过单位</w:t>
      </w:r>
      <w:r w:rsidR="00C350AD">
        <w:rPr>
          <w:rFonts w:ascii="宋体" w:eastAsia="宋体" w:hAnsi="宋体" w:hint="eastAsia"/>
          <w:sz w:val="24"/>
          <w:szCs w:val="24"/>
        </w:rPr>
        <w:t>因</w:t>
      </w:r>
      <w:r w:rsidR="00C350AD">
        <w:rPr>
          <w:rFonts w:ascii="宋体" w:eastAsia="宋体" w:hAnsi="宋体"/>
          <w:sz w:val="24"/>
          <w:szCs w:val="24"/>
        </w:rPr>
        <w:t>信息完整度等原因，允许再次报名，如下图</w:t>
      </w:r>
    </w:p>
    <w:p w:rsidR="009A5412" w:rsidRPr="00F4788E" w:rsidRDefault="00F4788E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410075" cy="2266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选择右侧</w:t>
      </w:r>
      <w:r>
        <w:rPr>
          <w:rFonts w:ascii="宋体" w:eastAsia="宋体" w:hAnsi="宋体"/>
          <w:sz w:val="24"/>
          <w:szCs w:val="24"/>
        </w:rPr>
        <w:t>职位模版，点击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发布职位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按钮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发布活动</w:t>
      </w:r>
      <w:r>
        <w:rPr>
          <w:rFonts w:ascii="宋体" w:eastAsia="宋体" w:hAnsi="宋体" w:hint="eastAsia"/>
          <w:sz w:val="24"/>
          <w:szCs w:val="24"/>
        </w:rPr>
        <w:t>招聘职位，点击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下一步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进入文稿</w:t>
      </w:r>
      <w:r>
        <w:rPr>
          <w:rFonts w:ascii="宋体" w:eastAsia="宋体" w:hAnsi="宋体"/>
          <w:sz w:val="24"/>
          <w:szCs w:val="24"/>
        </w:rPr>
        <w:t>页面，如下图</w:t>
      </w:r>
    </w:p>
    <w:p w:rsidR="009A5412" w:rsidRDefault="00C350AD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009390" cy="25908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预览本次</w:t>
      </w:r>
      <w:r>
        <w:rPr>
          <w:rFonts w:ascii="宋体" w:eastAsia="宋体" w:hAnsi="宋体"/>
          <w:sz w:val="24"/>
          <w:szCs w:val="24"/>
        </w:rPr>
        <w:t>招聘</w:t>
      </w:r>
      <w:r>
        <w:rPr>
          <w:rFonts w:ascii="宋体" w:eastAsia="宋体" w:hAnsi="宋体" w:hint="eastAsia"/>
          <w:sz w:val="24"/>
          <w:szCs w:val="24"/>
        </w:rPr>
        <w:t>职位</w:t>
      </w:r>
      <w:r>
        <w:rPr>
          <w:rFonts w:ascii="宋体" w:eastAsia="宋体" w:hAnsi="宋体"/>
          <w:sz w:val="24"/>
          <w:szCs w:val="24"/>
        </w:rPr>
        <w:t>、单位简介</w:t>
      </w:r>
      <w:r>
        <w:rPr>
          <w:rFonts w:ascii="宋体" w:eastAsia="宋体" w:hAnsi="宋体" w:hint="eastAsia"/>
          <w:sz w:val="24"/>
          <w:szCs w:val="24"/>
        </w:rPr>
        <w:t>信息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点击“</w:t>
      </w:r>
      <w:r>
        <w:rPr>
          <w:rFonts w:ascii="宋体" w:eastAsia="宋体" w:hAnsi="宋体"/>
          <w:sz w:val="24"/>
          <w:szCs w:val="24"/>
        </w:rPr>
        <w:t>上一步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回退至职位</w:t>
      </w:r>
      <w:r>
        <w:rPr>
          <w:rFonts w:ascii="宋体" w:eastAsia="宋体" w:hAnsi="宋体" w:hint="eastAsia"/>
          <w:sz w:val="24"/>
          <w:szCs w:val="24"/>
        </w:rPr>
        <w:t>信息</w:t>
      </w:r>
      <w:r>
        <w:rPr>
          <w:rFonts w:ascii="宋体" w:eastAsia="宋体" w:hAnsi="宋体"/>
          <w:sz w:val="24"/>
          <w:szCs w:val="24"/>
        </w:rPr>
        <w:t>修改</w:t>
      </w:r>
      <w:r>
        <w:rPr>
          <w:rFonts w:ascii="宋体" w:eastAsia="宋体" w:hAnsi="宋体" w:hint="eastAsia"/>
          <w:sz w:val="24"/>
          <w:szCs w:val="24"/>
        </w:rPr>
        <w:t>界面</w:t>
      </w:r>
      <w:r>
        <w:rPr>
          <w:rFonts w:ascii="宋体" w:eastAsia="宋体" w:hAnsi="宋体"/>
          <w:sz w:val="24"/>
          <w:szCs w:val="24"/>
        </w:rPr>
        <w:t>，点击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修改</w:t>
      </w:r>
      <w:r>
        <w:rPr>
          <w:rFonts w:ascii="宋体" w:eastAsia="宋体" w:hAnsi="宋体" w:hint="eastAsia"/>
          <w:sz w:val="24"/>
          <w:szCs w:val="24"/>
        </w:rPr>
        <w:t>打印版</w:t>
      </w:r>
      <w:r>
        <w:rPr>
          <w:rFonts w:ascii="宋体" w:eastAsia="宋体" w:hAnsi="宋体"/>
          <w:sz w:val="24"/>
          <w:szCs w:val="24"/>
        </w:rPr>
        <w:t>单位简介</w:t>
      </w:r>
      <w:r>
        <w:rPr>
          <w:rFonts w:ascii="宋体" w:eastAsia="宋体" w:hAnsi="宋体" w:hint="eastAsia"/>
          <w:sz w:val="24"/>
          <w:szCs w:val="24"/>
        </w:rPr>
        <w:t>”可修改</w:t>
      </w:r>
      <w:r>
        <w:rPr>
          <w:rFonts w:ascii="宋体" w:eastAsia="宋体" w:hAnsi="宋体"/>
          <w:sz w:val="24"/>
          <w:szCs w:val="24"/>
        </w:rPr>
        <w:t>单位简介，点击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下一步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进入</w:t>
      </w:r>
      <w:r>
        <w:rPr>
          <w:rFonts w:ascii="宋体" w:eastAsia="宋体" w:hAnsi="宋体" w:hint="eastAsia"/>
          <w:sz w:val="24"/>
          <w:szCs w:val="24"/>
        </w:rPr>
        <w:t>参会信息</w:t>
      </w:r>
      <w:r>
        <w:rPr>
          <w:rFonts w:ascii="宋体" w:eastAsia="宋体" w:hAnsi="宋体"/>
          <w:sz w:val="24"/>
          <w:szCs w:val="24"/>
        </w:rPr>
        <w:t>完善界面，如下图</w:t>
      </w:r>
    </w:p>
    <w:p w:rsidR="009A5412" w:rsidRDefault="00C350AD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3629025" cy="26098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输入</w:t>
      </w:r>
      <w:r>
        <w:rPr>
          <w:rFonts w:ascii="宋体" w:eastAsia="宋体" w:hAnsi="宋体"/>
          <w:sz w:val="24"/>
          <w:szCs w:val="24"/>
        </w:rPr>
        <w:t>参会联系人、联系</w:t>
      </w:r>
      <w:r>
        <w:rPr>
          <w:rFonts w:ascii="宋体" w:eastAsia="宋体" w:hAnsi="宋体" w:hint="eastAsia"/>
          <w:sz w:val="24"/>
          <w:szCs w:val="24"/>
        </w:rPr>
        <w:t>方式</w:t>
      </w:r>
      <w:r>
        <w:rPr>
          <w:rFonts w:ascii="宋体" w:eastAsia="宋体" w:hAnsi="宋体"/>
          <w:sz w:val="24"/>
          <w:szCs w:val="24"/>
        </w:rPr>
        <w:t>，点击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下一步</w:t>
      </w:r>
      <w:r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提交</w:t>
      </w:r>
      <w:r>
        <w:rPr>
          <w:rFonts w:ascii="宋体" w:eastAsia="宋体" w:hAnsi="宋体" w:hint="eastAsia"/>
          <w:sz w:val="24"/>
          <w:szCs w:val="24"/>
        </w:rPr>
        <w:t>信息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阿卡</w:t>
      </w:r>
      <w:r>
        <w:rPr>
          <w:rFonts w:ascii="宋体" w:eastAsia="宋体" w:hAnsi="宋体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“上一步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回退至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预览文稿页面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如下图</w:t>
      </w:r>
    </w:p>
    <w:p w:rsidR="009A5412" w:rsidRDefault="00C350AD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74310" cy="2626995"/>
            <wp:effectExtent l="0" t="0" r="2540" b="1905"/>
            <wp:docPr id="18" name="图片 18" descr="C:\Users\ADMINI~1\AppData\Local\Temp\15772657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~1\AppData\Local\Temp\157726576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查看</w:t>
      </w:r>
      <w:r>
        <w:rPr>
          <w:rFonts w:ascii="宋体" w:eastAsia="宋体" w:hAnsi="宋体"/>
          <w:sz w:val="24"/>
          <w:szCs w:val="24"/>
        </w:rPr>
        <w:t>参会须知，确认参会信息无误</w:t>
      </w:r>
      <w:r>
        <w:rPr>
          <w:rFonts w:ascii="宋体" w:eastAsia="宋体" w:hAnsi="宋体" w:hint="eastAsia"/>
          <w:sz w:val="24"/>
          <w:szCs w:val="24"/>
        </w:rPr>
        <w:t>后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 w:hint="eastAsia"/>
          <w:sz w:val="24"/>
          <w:szCs w:val="24"/>
        </w:rPr>
        <w:t>确定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/>
          <w:sz w:val="24"/>
          <w:szCs w:val="24"/>
        </w:rPr>
        <w:t>活动报名信息，待系统审核通过后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会发送短信提醒参会</w:t>
      </w:r>
      <w:r w:rsidR="00711070" w:rsidRPr="00711070">
        <w:rPr>
          <w:rFonts w:ascii="宋体" w:eastAsia="宋体" w:hAnsi="宋体" w:hint="eastAsia"/>
          <w:color w:val="FF0000"/>
          <w:sz w:val="24"/>
          <w:szCs w:val="24"/>
        </w:rPr>
        <w:t>，网络招聘会无需签到，</w:t>
      </w:r>
      <w:proofErr w:type="gramStart"/>
      <w:r w:rsidR="00711070" w:rsidRPr="00711070">
        <w:rPr>
          <w:rFonts w:ascii="宋体" w:eastAsia="宋体" w:hAnsi="宋体" w:hint="eastAsia"/>
          <w:color w:val="FF0000"/>
          <w:sz w:val="24"/>
          <w:szCs w:val="24"/>
        </w:rPr>
        <w:t>不</w:t>
      </w:r>
      <w:proofErr w:type="gramEnd"/>
      <w:r w:rsidR="00711070" w:rsidRPr="00711070">
        <w:rPr>
          <w:rFonts w:ascii="宋体" w:eastAsia="宋体" w:hAnsi="宋体" w:hint="eastAsia"/>
          <w:color w:val="FF0000"/>
          <w:sz w:val="24"/>
          <w:szCs w:val="24"/>
        </w:rPr>
        <w:t>扣钱企业信誉值和积分</w:t>
      </w:r>
      <w:r>
        <w:rPr>
          <w:rFonts w:ascii="宋体" w:eastAsia="宋体" w:hAnsi="宋体"/>
          <w:sz w:val="24"/>
          <w:szCs w:val="24"/>
        </w:rPr>
        <w:t>，如下图</w:t>
      </w:r>
    </w:p>
    <w:p w:rsidR="009A5412" w:rsidRPr="00711070" w:rsidRDefault="009A5412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</w:p>
    <w:p w:rsidR="009A5412" w:rsidRDefault="00C350AD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2626995"/>
            <wp:effectExtent l="0" t="0" r="2540" b="1905"/>
            <wp:docPr id="19" name="图片 19" descr="C:\Users\ADMINI~1\AppData\Local\Temp\15772658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~1\AppData\Local\Temp\1577265807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spacing w:line="360" w:lineRule="auto"/>
        <w:ind w:left="9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74310" cy="2626995"/>
            <wp:effectExtent l="0" t="0" r="2540" b="1905"/>
            <wp:docPr id="28" name="图片 28" descr="C:\Users\ADMINI~1\AppData\Local\Temp\15772657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~1\AppData\Local\Temp\157726576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5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>网上招聘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企业</w:t>
      </w:r>
      <w:r>
        <w:rPr>
          <w:rFonts w:ascii="宋体" w:eastAsia="宋体" w:hAnsi="宋体"/>
          <w:sz w:val="24"/>
          <w:szCs w:val="24"/>
        </w:rPr>
        <w:t>用户</w:t>
      </w:r>
      <w:r>
        <w:rPr>
          <w:rFonts w:ascii="宋体" w:eastAsia="宋体" w:hAnsi="宋体" w:hint="eastAsia"/>
          <w:sz w:val="24"/>
          <w:szCs w:val="24"/>
        </w:rPr>
        <w:t>选择</w:t>
      </w:r>
      <w:r>
        <w:rPr>
          <w:rFonts w:ascii="宋体" w:eastAsia="宋体" w:hAnsi="宋体"/>
          <w:sz w:val="24"/>
          <w:szCs w:val="24"/>
        </w:rPr>
        <w:t>职位管理，</w:t>
      </w:r>
      <w:r>
        <w:rPr>
          <w:rFonts w:ascii="宋体" w:eastAsia="宋体" w:hAnsi="宋体" w:hint="eastAsia"/>
          <w:sz w:val="24"/>
          <w:szCs w:val="24"/>
        </w:rPr>
        <w:t>发布并</w:t>
      </w:r>
      <w:r>
        <w:rPr>
          <w:rFonts w:ascii="宋体" w:eastAsia="宋体" w:hAnsi="宋体"/>
          <w:sz w:val="24"/>
          <w:szCs w:val="24"/>
        </w:rPr>
        <w:t>管理网上</w:t>
      </w:r>
      <w:r>
        <w:rPr>
          <w:rFonts w:ascii="宋体" w:eastAsia="宋体" w:hAnsi="宋体" w:hint="eastAsia"/>
          <w:sz w:val="24"/>
          <w:szCs w:val="24"/>
        </w:rPr>
        <w:t>职位</w:t>
      </w:r>
      <w:r>
        <w:rPr>
          <w:rFonts w:ascii="宋体" w:eastAsia="宋体" w:hAnsi="宋体"/>
          <w:sz w:val="24"/>
          <w:szCs w:val="24"/>
        </w:rPr>
        <w:t>招聘需求</w:t>
      </w:r>
      <w:r>
        <w:rPr>
          <w:rFonts w:ascii="宋体" w:eastAsia="宋体" w:hAnsi="宋体" w:hint="eastAsia"/>
          <w:sz w:val="24"/>
          <w:szCs w:val="24"/>
        </w:rPr>
        <w:t>，如下图：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2626995"/>
            <wp:effectExtent l="0" t="0" r="2540" b="1905"/>
            <wp:docPr id="10" name="图片 10" descr="C:\Users\ADMINI~1\AppData\Local\Temp\15772617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1577261780(1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新建</w:t>
      </w:r>
      <w:r>
        <w:rPr>
          <w:rFonts w:ascii="宋体" w:eastAsia="宋体" w:hAnsi="宋体"/>
          <w:sz w:val="24"/>
          <w:szCs w:val="24"/>
        </w:rPr>
        <w:t>职位</w:t>
      </w:r>
      <w:r>
        <w:rPr>
          <w:rFonts w:ascii="宋体" w:eastAsia="宋体" w:hAnsi="宋体" w:hint="eastAsia"/>
          <w:sz w:val="24"/>
          <w:szCs w:val="24"/>
        </w:rPr>
        <w:t>模版，</w:t>
      </w:r>
      <w:r>
        <w:rPr>
          <w:rFonts w:ascii="宋体" w:eastAsia="宋体" w:hAnsi="宋体"/>
          <w:sz w:val="24"/>
          <w:szCs w:val="24"/>
        </w:rPr>
        <w:t>点击新建职位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进入职位</w:t>
      </w:r>
      <w:r>
        <w:rPr>
          <w:rFonts w:ascii="宋体" w:eastAsia="宋体" w:hAnsi="宋体" w:hint="eastAsia"/>
          <w:sz w:val="24"/>
          <w:szCs w:val="24"/>
        </w:rPr>
        <w:t>模版</w:t>
      </w:r>
      <w:r>
        <w:rPr>
          <w:rFonts w:ascii="宋体" w:eastAsia="宋体" w:hAnsi="宋体"/>
          <w:sz w:val="24"/>
          <w:szCs w:val="24"/>
        </w:rPr>
        <w:t>编辑页面</w:t>
      </w:r>
      <w:r>
        <w:rPr>
          <w:rFonts w:ascii="宋体" w:eastAsia="宋体" w:hAnsi="宋体" w:hint="eastAsia"/>
          <w:sz w:val="24"/>
          <w:szCs w:val="24"/>
        </w:rPr>
        <w:t>，职位</w:t>
      </w:r>
      <w:r>
        <w:rPr>
          <w:rFonts w:ascii="宋体" w:eastAsia="宋体" w:hAnsi="宋体"/>
          <w:sz w:val="24"/>
          <w:szCs w:val="24"/>
        </w:rPr>
        <w:t>只能通过模版发布，因此必须</w:t>
      </w:r>
      <w:r>
        <w:rPr>
          <w:rFonts w:ascii="宋体" w:eastAsia="宋体" w:hAnsi="宋体" w:hint="eastAsia"/>
          <w:sz w:val="24"/>
          <w:szCs w:val="24"/>
        </w:rPr>
        <w:t>新建</w:t>
      </w:r>
      <w:r>
        <w:rPr>
          <w:rFonts w:ascii="宋体" w:eastAsia="宋体" w:hAnsi="宋体"/>
          <w:sz w:val="24"/>
          <w:szCs w:val="24"/>
        </w:rPr>
        <w:t>职位模版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如下图</w:t>
      </w:r>
    </w:p>
    <w:p w:rsidR="009A5412" w:rsidRDefault="00C350AD">
      <w:pPr>
        <w:pStyle w:val="a8"/>
        <w:spacing w:line="360" w:lineRule="auto"/>
        <w:ind w:left="13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74310" cy="2626995"/>
            <wp:effectExtent l="0" t="0" r="2540" b="1905"/>
            <wp:docPr id="40" name="图片 40" descr="C:\Users\ADMINI~1\AppData\Local\Temp\15773449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ADMINI~1\AppData\Local\Temp\1577344947(1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发布</w:t>
      </w:r>
      <w:r>
        <w:rPr>
          <w:rFonts w:ascii="宋体" w:eastAsia="宋体" w:hAnsi="宋体"/>
          <w:sz w:val="24"/>
          <w:szCs w:val="24"/>
        </w:rPr>
        <w:t>职位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勾选</w:t>
      </w:r>
      <w:r>
        <w:rPr>
          <w:rFonts w:ascii="宋体" w:eastAsia="宋体" w:hAnsi="宋体"/>
          <w:sz w:val="24"/>
          <w:szCs w:val="24"/>
        </w:rPr>
        <w:t>步骤</w:t>
      </w:r>
      <w:proofErr w:type="gramEnd"/>
      <w:r>
        <w:rPr>
          <w:rFonts w:ascii="宋体" w:eastAsia="宋体" w:hAnsi="宋体"/>
          <w:sz w:val="24"/>
          <w:szCs w:val="24"/>
        </w:rPr>
        <w:t>一中新建的职位模版，选择发布职位</w:t>
      </w:r>
      <w:r>
        <w:rPr>
          <w:rFonts w:ascii="宋体" w:eastAsia="宋体" w:hAnsi="宋体" w:hint="eastAsia"/>
          <w:sz w:val="24"/>
          <w:szCs w:val="24"/>
        </w:rPr>
        <w:t>，职位</w:t>
      </w:r>
      <w:r>
        <w:rPr>
          <w:rFonts w:ascii="宋体" w:eastAsia="宋体" w:hAnsi="宋体"/>
          <w:sz w:val="24"/>
          <w:szCs w:val="24"/>
        </w:rPr>
        <w:t>发布</w:t>
      </w:r>
      <w:r>
        <w:rPr>
          <w:rFonts w:ascii="宋体" w:eastAsia="宋体" w:hAnsi="宋体" w:hint="eastAsia"/>
          <w:sz w:val="24"/>
          <w:szCs w:val="24"/>
        </w:rPr>
        <w:t>成功</w:t>
      </w:r>
      <w:r>
        <w:rPr>
          <w:rFonts w:ascii="宋体" w:eastAsia="宋体" w:hAnsi="宋体"/>
          <w:sz w:val="24"/>
          <w:szCs w:val="24"/>
        </w:rPr>
        <w:t>经过系统审核生效</w:t>
      </w:r>
      <w:r>
        <w:rPr>
          <w:rFonts w:ascii="宋体" w:eastAsia="宋体" w:hAnsi="宋体" w:hint="eastAsia"/>
          <w:sz w:val="24"/>
          <w:szCs w:val="24"/>
        </w:rPr>
        <w:t>后</w:t>
      </w:r>
      <w:r>
        <w:rPr>
          <w:rFonts w:ascii="宋体" w:eastAsia="宋体" w:hAnsi="宋体"/>
          <w:sz w:val="24"/>
          <w:szCs w:val="24"/>
        </w:rPr>
        <w:t>，才能</w:t>
      </w:r>
      <w:r>
        <w:rPr>
          <w:rFonts w:ascii="宋体" w:eastAsia="宋体" w:hAnsi="宋体" w:hint="eastAsia"/>
          <w:sz w:val="24"/>
          <w:szCs w:val="24"/>
        </w:rPr>
        <w:t>被</w:t>
      </w:r>
      <w:r>
        <w:rPr>
          <w:rFonts w:ascii="宋体" w:eastAsia="宋体" w:hAnsi="宋体"/>
          <w:sz w:val="24"/>
          <w:szCs w:val="24"/>
        </w:rPr>
        <w:t>求职者搜索到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如下图</w:t>
      </w:r>
    </w:p>
    <w:p w:rsidR="009A5412" w:rsidRDefault="00C350AD">
      <w:pPr>
        <w:pStyle w:val="a8"/>
        <w:spacing w:line="360" w:lineRule="auto"/>
        <w:ind w:left="13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2626995"/>
            <wp:effectExtent l="0" t="0" r="2540" b="1905"/>
            <wp:docPr id="42" name="图片 42" descr="C:\Users\ADMINI~1\AppData\Local\Temp\15773450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ADMINI~1\AppData\Local\Temp\1577345090(1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自动匹配简历，</w:t>
      </w:r>
      <w:r>
        <w:rPr>
          <w:rFonts w:ascii="宋体" w:eastAsia="宋体" w:hAnsi="宋体"/>
          <w:sz w:val="24"/>
          <w:szCs w:val="24"/>
        </w:rPr>
        <w:t>点击自动匹配，系统将根据职位信息匹配</w:t>
      </w:r>
      <w:r>
        <w:rPr>
          <w:rFonts w:ascii="宋体" w:eastAsia="宋体" w:hAnsi="宋体" w:hint="eastAsia"/>
          <w:sz w:val="24"/>
          <w:szCs w:val="24"/>
        </w:rPr>
        <w:t>符合</w:t>
      </w:r>
      <w:r>
        <w:rPr>
          <w:rFonts w:ascii="宋体" w:eastAsia="宋体" w:hAnsi="宋体"/>
          <w:sz w:val="24"/>
          <w:szCs w:val="24"/>
        </w:rPr>
        <w:t>要求的</w:t>
      </w:r>
      <w:r>
        <w:rPr>
          <w:rFonts w:ascii="宋体" w:eastAsia="宋体" w:hAnsi="宋体" w:hint="eastAsia"/>
          <w:sz w:val="24"/>
          <w:szCs w:val="24"/>
        </w:rPr>
        <w:t>人才</w:t>
      </w:r>
      <w:r>
        <w:rPr>
          <w:rFonts w:ascii="宋体" w:eastAsia="宋体" w:hAnsi="宋体"/>
          <w:sz w:val="24"/>
          <w:szCs w:val="24"/>
        </w:rPr>
        <w:t>简历。</w:t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停招</w:t>
      </w:r>
      <w:r>
        <w:rPr>
          <w:rFonts w:ascii="宋体" w:eastAsia="宋体" w:hAnsi="宋体"/>
          <w:sz w:val="24"/>
          <w:szCs w:val="24"/>
        </w:rPr>
        <w:t>职位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点击停招，</w:t>
      </w:r>
      <w:r>
        <w:rPr>
          <w:rFonts w:ascii="宋体" w:eastAsia="宋体" w:hAnsi="宋体" w:hint="eastAsia"/>
          <w:sz w:val="24"/>
          <w:szCs w:val="24"/>
        </w:rPr>
        <w:t>求职者</w:t>
      </w:r>
      <w:r>
        <w:rPr>
          <w:rFonts w:ascii="宋体" w:eastAsia="宋体" w:hAnsi="宋体"/>
          <w:sz w:val="24"/>
          <w:szCs w:val="24"/>
        </w:rPr>
        <w:t>将无法在网站搜索到</w:t>
      </w:r>
      <w:r>
        <w:rPr>
          <w:rFonts w:ascii="宋体" w:eastAsia="宋体" w:hAnsi="宋体" w:hint="eastAsia"/>
          <w:sz w:val="24"/>
          <w:szCs w:val="24"/>
        </w:rPr>
        <w:t>该职位</w:t>
      </w:r>
      <w:r>
        <w:rPr>
          <w:rFonts w:ascii="宋体" w:eastAsia="宋体" w:hAnsi="宋体"/>
          <w:sz w:val="24"/>
          <w:szCs w:val="24"/>
        </w:rPr>
        <w:t>。</w:t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删除</w:t>
      </w:r>
      <w:r>
        <w:rPr>
          <w:rFonts w:ascii="宋体" w:eastAsia="宋体" w:hAnsi="宋体"/>
          <w:sz w:val="24"/>
          <w:szCs w:val="24"/>
        </w:rPr>
        <w:t>职位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点击删除，可删除该职位，若职位</w:t>
      </w:r>
      <w:r>
        <w:rPr>
          <w:rFonts w:ascii="宋体" w:eastAsia="宋体" w:hAnsi="宋体" w:hint="eastAsia"/>
          <w:sz w:val="24"/>
          <w:szCs w:val="24"/>
        </w:rPr>
        <w:t>已经被</w:t>
      </w:r>
      <w:r>
        <w:rPr>
          <w:rFonts w:ascii="宋体" w:eastAsia="宋体" w:hAnsi="宋体"/>
          <w:sz w:val="24"/>
          <w:szCs w:val="24"/>
        </w:rPr>
        <w:t>求职者投递，不可删除</w:t>
      </w:r>
      <w:r>
        <w:rPr>
          <w:rFonts w:ascii="宋体" w:eastAsia="宋体" w:hAnsi="宋体" w:hint="eastAsia"/>
          <w:sz w:val="24"/>
          <w:szCs w:val="24"/>
        </w:rPr>
        <w:t>职位</w:t>
      </w:r>
      <w:r>
        <w:rPr>
          <w:rFonts w:ascii="宋体" w:eastAsia="宋体" w:hAnsi="宋体"/>
          <w:sz w:val="24"/>
          <w:szCs w:val="24"/>
        </w:rPr>
        <w:t>。</w:t>
      </w:r>
    </w:p>
    <w:p w:rsidR="009A5412" w:rsidRDefault="00C350AD">
      <w:pPr>
        <w:pStyle w:val="a8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刷新</w:t>
      </w:r>
      <w:r>
        <w:rPr>
          <w:rFonts w:ascii="宋体" w:eastAsia="宋体" w:hAnsi="宋体"/>
          <w:sz w:val="24"/>
          <w:szCs w:val="24"/>
        </w:rPr>
        <w:t>职位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点击刷新，可提升职位排名，增加职位曝光度，</w:t>
      </w:r>
      <w:r>
        <w:rPr>
          <w:rFonts w:ascii="宋体" w:eastAsia="宋体" w:hAnsi="宋体" w:hint="eastAsia"/>
          <w:sz w:val="24"/>
          <w:szCs w:val="24"/>
        </w:rPr>
        <w:t>每日刷新</w:t>
      </w:r>
      <w:r>
        <w:rPr>
          <w:rFonts w:ascii="宋体" w:eastAsia="宋体" w:hAnsi="宋体"/>
          <w:sz w:val="24"/>
          <w:szCs w:val="24"/>
        </w:rPr>
        <w:t>次数存在</w:t>
      </w:r>
      <w:r>
        <w:rPr>
          <w:rFonts w:ascii="宋体" w:eastAsia="宋体" w:hAnsi="宋体" w:hint="eastAsia"/>
          <w:sz w:val="24"/>
          <w:szCs w:val="24"/>
        </w:rPr>
        <w:t>上限</w:t>
      </w:r>
      <w:r>
        <w:rPr>
          <w:rFonts w:ascii="宋体" w:eastAsia="宋体" w:hAnsi="宋体"/>
          <w:sz w:val="24"/>
          <w:szCs w:val="24"/>
        </w:rPr>
        <w:t>，不可无限刷新。</w:t>
      </w:r>
    </w:p>
    <w:p w:rsidR="009A5412" w:rsidRDefault="00C350AD">
      <w:r>
        <w:rPr>
          <w:noProof/>
        </w:rPr>
        <w:lastRenderedPageBreak/>
        <w:drawing>
          <wp:inline distT="0" distB="0" distL="0" distR="0">
            <wp:extent cx="5274310" cy="2626995"/>
            <wp:effectExtent l="0" t="0" r="2540" b="1905"/>
            <wp:docPr id="11" name="图片 11" descr="C:\Users\ADMINI~1\AppData\Local\Temp\15772623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1577262362(1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C350AD">
      <w:pPr>
        <w:pStyle w:val="5"/>
        <w:numPr>
          <w:ilvl w:val="0"/>
          <w:numId w:val="2"/>
        </w:numPr>
        <w:rPr>
          <w:b w:val="0"/>
        </w:rPr>
      </w:pPr>
      <w:r>
        <w:rPr>
          <w:rFonts w:hint="eastAsia"/>
          <w:b w:val="0"/>
        </w:rPr>
        <w:t>查阅简历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/>
          <w:sz w:val="24"/>
          <w:szCs w:val="24"/>
        </w:rPr>
        <w:t>投递管理，企业可查看、邀约、</w:t>
      </w:r>
      <w:r>
        <w:rPr>
          <w:rFonts w:ascii="宋体" w:eastAsia="宋体" w:hAnsi="宋体" w:hint="eastAsia"/>
          <w:sz w:val="24"/>
          <w:szCs w:val="24"/>
        </w:rPr>
        <w:t>拒绝</w:t>
      </w:r>
      <w:r>
        <w:rPr>
          <w:rFonts w:ascii="宋体" w:eastAsia="宋体" w:hAnsi="宋体"/>
          <w:sz w:val="24"/>
          <w:szCs w:val="24"/>
        </w:rPr>
        <w:t>通过网上</w:t>
      </w:r>
      <w:r>
        <w:rPr>
          <w:rFonts w:ascii="宋体" w:eastAsia="宋体" w:hAnsi="宋体" w:hint="eastAsia"/>
          <w:sz w:val="24"/>
          <w:szCs w:val="24"/>
        </w:rPr>
        <w:t>招聘</w:t>
      </w:r>
      <w:r>
        <w:rPr>
          <w:rFonts w:ascii="宋体" w:eastAsia="宋体" w:hAnsi="宋体"/>
          <w:sz w:val="24"/>
          <w:szCs w:val="24"/>
        </w:rPr>
        <w:t>投递的</w:t>
      </w:r>
      <w:r>
        <w:rPr>
          <w:rFonts w:ascii="宋体" w:eastAsia="宋体" w:hAnsi="宋体" w:hint="eastAsia"/>
          <w:sz w:val="24"/>
          <w:szCs w:val="24"/>
        </w:rPr>
        <w:t>简历，</w:t>
      </w:r>
      <w:r>
        <w:rPr>
          <w:rFonts w:ascii="宋体" w:eastAsia="宋体" w:hAnsi="宋体"/>
          <w:sz w:val="24"/>
          <w:szCs w:val="24"/>
        </w:rPr>
        <w:t>如下图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4310" cy="2626995"/>
            <wp:effectExtent l="0" t="0" r="2540" b="1905"/>
            <wp:docPr id="12" name="图片 12" descr="C:\Users\ADMINI~1\AppData\Local\Temp\15772628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1577262878(1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12" w:rsidRDefault="009A5412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</w:p>
    <w:p w:rsidR="009A5412" w:rsidRDefault="009A5412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</w:p>
    <w:p w:rsidR="009A5412" w:rsidRDefault="00C350AD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</w:p>
    <w:sectPr w:rsidR="009A541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55" w:rsidRDefault="00C86455">
      <w:r>
        <w:separator/>
      </w:r>
    </w:p>
  </w:endnote>
  <w:endnote w:type="continuationSeparator" w:id="0">
    <w:p w:rsidR="00C86455" w:rsidRDefault="00C8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943546"/>
    </w:sdtPr>
    <w:sdtEndPr/>
    <w:sdtContent>
      <w:sdt>
        <w:sdtPr>
          <w:id w:val="2006013953"/>
        </w:sdtPr>
        <w:sdtEndPr/>
        <w:sdtContent>
          <w:p w:rsidR="009A5412" w:rsidRDefault="00C350A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68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068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5412" w:rsidRDefault="009A54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55" w:rsidRDefault="00C86455">
      <w:r>
        <w:separator/>
      </w:r>
    </w:p>
  </w:footnote>
  <w:footnote w:type="continuationSeparator" w:id="0">
    <w:p w:rsidR="00C86455" w:rsidRDefault="00C8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801"/>
    <w:multiLevelType w:val="multilevel"/>
    <w:tmpl w:val="0616280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7173FBB"/>
    <w:multiLevelType w:val="multilevel"/>
    <w:tmpl w:val="07173FBB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46CD7A76"/>
    <w:multiLevelType w:val="multilevel"/>
    <w:tmpl w:val="46CD7A76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D13690"/>
    <w:multiLevelType w:val="multilevel"/>
    <w:tmpl w:val="4CD13690"/>
    <w:lvl w:ilvl="0">
      <w:start w:val="1"/>
      <w:numFmt w:val="decimal"/>
      <w:lvlText w:val="2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E4B27"/>
    <w:multiLevelType w:val="multilevel"/>
    <w:tmpl w:val="563E4B2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5F"/>
    <w:rsid w:val="00000B7A"/>
    <w:rsid w:val="0000455C"/>
    <w:rsid w:val="00006B5F"/>
    <w:rsid w:val="00016339"/>
    <w:rsid w:val="000536B3"/>
    <w:rsid w:val="00071793"/>
    <w:rsid w:val="00073F91"/>
    <w:rsid w:val="00086847"/>
    <w:rsid w:val="00095EEA"/>
    <w:rsid w:val="00096A83"/>
    <w:rsid w:val="000B24B7"/>
    <w:rsid w:val="000C2CE1"/>
    <w:rsid w:val="000C48E6"/>
    <w:rsid w:val="000C4B7D"/>
    <w:rsid w:val="000D2059"/>
    <w:rsid w:val="000D4B6C"/>
    <w:rsid w:val="000E41F3"/>
    <w:rsid w:val="00127BAC"/>
    <w:rsid w:val="00130E59"/>
    <w:rsid w:val="001914DF"/>
    <w:rsid w:val="00197A9F"/>
    <w:rsid w:val="001A57DD"/>
    <w:rsid w:val="001B0F27"/>
    <w:rsid w:val="001B5E65"/>
    <w:rsid w:val="001B6337"/>
    <w:rsid w:val="001C2550"/>
    <w:rsid w:val="001C56F6"/>
    <w:rsid w:val="001D0158"/>
    <w:rsid w:val="001D0DD0"/>
    <w:rsid w:val="001D0E72"/>
    <w:rsid w:val="001F3055"/>
    <w:rsid w:val="001F675E"/>
    <w:rsid w:val="001F7988"/>
    <w:rsid w:val="0020617D"/>
    <w:rsid w:val="00206460"/>
    <w:rsid w:val="002168DA"/>
    <w:rsid w:val="00220779"/>
    <w:rsid w:val="00220F62"/>
    <w:rsid w:val="002258F5"/>
    <w:rsid w:val="00225D83"/>
    <w:rsid w:val="002400D9"/>
    <w:rsid w:val="0024108C"/>
    <w:rsid w:val="002573F1"/>
    <w:rsid w:val="00283D38"/>
    <w:rsid w:val="0029417D"/>
    <w:rsid w:val="00294994"/>
    <w:rsid w:val="00296CDC"/>
    <w:rsid w:val="002D3463"/>
    <w:rsid w:val="002E08CF"/>
    <w:rsid w:val="002F06C4"/>
    <w:rsid w:val="002F728E"/>
    <w:rsid w:val="002F7D76"/>
    <w:rsid w:val="003003E8"/>
    <w:rsid w:val="00303BE9"/>
    <w:rsid w:val="00304766"/>
    <w:rsid w:val="00311FB0"/>
    <w:rsid w:val="00314A40"/>
    <w:rsid w:val="00323D06"/>
    <w:rsid w:val="00325668"/>
    <w:rsid w:val="00341FAA"/>
    <w:rsid w:val="00344056"/>
    <w:rsid w:val="0035597C"/>
    <w:rsid w:val="00363405"/>
    <w:rsid w:val="00371BBC"/>
    <w:rsid w:val="003726AC"/>
    <w:rsid w:val="003745E5"/>
    <w:rsid w:val="00374FC0"/>
    <w:rsid w:val="00383644"/>
    <w:rsid w:val="00393208"/>
    <w:rsid w:val="00393AA1"/>
    <w:rsid w:val="003A7BAE"/>
    <w:rsid w:val="003B22F7"/>
    <w:rsid w:val="003B24A4"/>
    <w:rsid w:val="003D56C2"/>
    <w:rsid w:val="003E2555"/>
    <w:rsid w:val="003E688D"/>
    <w:rsid w:val="00410309"/>
    <w:rsid w:val="00421691"/>
    <w:rsid w:val="004221C9"/>
    <w:rsid w:val="00426068"/>
    <w:rsid w:val="00431BE1"/>
    <w:rsid w:val="00432813"/>
    <w:rsid w:val="00440468"/>
    <w:rsid w:val="004411D8"/>
    <w:rsid w:val="004431FB"/>
    <w:rsid w:val="00445A2B"/>
    <w:rsid w:val="00446C94"/>
    <w:rsid w:val="00460DAA"/>
    <w:rsid w:val="0046172D"/>
    <w:rsid w:val="0046543B"/>
    <w:rsid w:val="00471B89"/>
    <w:rsid w:val="00474FDF"/>
    <w:rsid w:val="004A0FD8"/>
    <w:rsid w:val="004A4000"/>
    <w:rsid w:val="004C129E"/>
    <w:rsid w:val="004D7AB4"/>
    <w:rsid w:val="004F0F90"/>
    <w:rsid w:val="004F59DE"/>
    <w:rsid w:val="004F68C3"/>
    <w:rsid w:val="004F6F27"/>
    <w:rsid w:val="00501A3D"/>
    <w:rsid w:val="0051564B"/>
    <w:rsid w:val="00522182"/>
    <w:rsid w:val="00527997"/>
    <w:rsid w:val="005317A2"/>
    <w:rsid w:val="00535D1B"/>
    <w:rsid w:val="00552399"/>
    <w:rsid w:val="005524BE"/>
    <w:rsid w:val="00555A30"/>
    <w:rsid w:val="005575F8"/>
    <w:rsid w:val="005632B5"/>
    <w:rsid w:val="00565568"/>
    <w:rsid w:val="005777F9"/>
    <w:rsid w:val="00591DE5"/>
    <w:rsid w:val="005A4C43"/>
    <w:rsid w:val="005B5395"/>
    <w:rsid w:val="005C6E7D"/>
    <w:rsid w:val="005F2ABD"/>
    <w:rsid w:val="006023F2"/>
    <w:rsid w:val="0060577D"/>
    <w:rsid w:val="00613F38"/>
    <w:rsid w:val="00614096"/>
    <w:rsid w:val="00621988"/>
    <w:rsid w:val="00624300"/>
    <w:rsid w:val="00635325"/>
    <w:rsid w:val="0063616E"/>
    <w:rsid w:val="006440CB"/>
    <w:rsid w:val="00654C42"/>
    <w:rsid w:val="00657947"/>
    <w:rsid w:val="00661CF7"/>
    <w:rsid w:val="006723A2"/>
    <w:rsid w:val="0069217E"/>
    <w:rsid w:val="00696F07"/>
    <w:rsid w:val="006C4253"/>
    <w:rsid w:val="006C450C"/>
    <w:rsid w:val="006E0AF2"/>
    <w:rsid w:val="006F0D40"/>
    <w:rsid w:val="006F1AAB"/>
    <w:rsid w:val="006F4C47"/>
    <w:rsid w:val="006F7E99"/>
    <w:rsid w:val="00710BDC"/>
    <w:rsid w:val="00711070"/>
    <w:rsid w:val="00712474"/>
    <w:rsid w:val="00712D94"/>
    <w:rsid w:val="007150E9"/>
    <w:rsid w:val="00715F8F"/>
    <w:rsid w:val="00721E02"/>
    <w:rsid w:val="007276E5"/>
    <w:rsid w:val="007359E8"/>
    <w:rsid w:val="00742BEE"/>
    <w:rsid w:val="0075174B"/>
    <w:rsid w:val="00777B2A"/>
    <w:rsid w:val="00785F08"/>
    <w:rsid w:val="00791C57"/>
    <w:rsid w:val="007A1D93"/>
    <w:rsid w:val="007C116F"/>
    <w:rsid w:val="007C61F3"/>
    <w:rsid w:val="007D7828"/>
    <w:rsid w:val="007E1038"/>
    <w:rsid w:val="007E1495"/>
    <w:rsid w:val="007E2707"/>
    <w:rsid w:val="00801F62"/>
    <w:rsid w:val="008038CD"/>
    <w:rsid w:val="00810840"/>
    <w:rsid w:val="0082486D"/>
    <w:rsid w:val="00825D92"/>
    <w:rsid w:val="00826A89"/>
    <w:rsid w:val="00835813"/>
    <w:rsid w:val="00836332"/>
    <w:rsid w:val="00847BC2"/>
    <w:rsid w:val="00862988"/>
    <w:rsid w:val="00862CEC"/>
    <w:rsid w:val="0086558E"/>
    <w:rsid w:val="0087107A"/>
    <w:rsid w:val="00881521"/>
    <w:rsid w:val="00882126"/>
    <w:rsid w:val="00891D88"/>
    <w:rsid w:val="008947A3"/>
    <w:rsid w:val="00896DB8"/>
    <w:rsid w:val="008A09D4"/>
    <w:rsid w:val="008A47B1"/>
    <w:rsid w:val="008C3DCA"/>
    <w:rsid w:val="008D2025"/>
    <w:rsid w:val="008D569C"/>
    <w:rsid w:val="008E2480"/>
    <w:rsid w:val="008E6CFD"/>
    <w:rsid w:val="008F4E56"/>
    <w:rsid w:val="00923675"/>
    <w:rsid w:val="0092471F"/>
    <w:rsid w:val="009264A9"/>
    <w:rsid w:val="00936218"/>
    <w:rsid w:val="009364B6"/>
    <w:rsid w:val="009405A8"/>
    <w:rsid w:val="00942F5E"/>
    <w:rsid w:val="00981906"/>
    <w:rsid w:val="009A5412"/>
    <w:rsid w:val="009A5425"/>
    <w:rsid w:val="009C0682"/>
    <w:rsid w:val="009D24E6"/>
    <w:rsid w:val="00A049D0"/>
    <w:rsid w:val="00A11EB1"/>
    <w:rsid w:val="00A2410C"/>
    <w:rsid w:val="00A27866"/>
    <w:rsid w:val="00A50F63"/>
    <w:rsid w:val="00A52210"/>
    <w:rsid w:val="00A5797A"/>
    <w:rsid w:val="00A60902"/>
    <w:rsid w:val="00A61395"/>
    <w:rsid w:val="00A6778F"/>
    <w:rsid w:val="00A7438C"/>
    <w:rsid w:val="00A8749B"/>
    <w:rsid w:val="00A902E5"/>
    <w:rsid w:val="00A94EEC"/>
    <w:rsid w:val="00AB245A"/>
    <w:rsid w:val="00AC441C"/>
    <w:rsid w:val="00AC6F7C"/>
    <w:rsid w:val="00AE2E7A"/>
    <w:rsid w:val="00AE53E8"/>
    <w:rsid w:val="00B002A2"/>
    <w:rsid w:val="00B0320F"/>
    <w:rsid w:val="00B143B8"/>
    <w:rsid w:val="00B16FC9"/>
    <w:rsid w:val="00B321D2"/>
    <w:rsid w:val="00B425D2"/>
    <w:rsid w:val="00B44EC3"/>
    <w:rsid w:val="00B81AC6"/>
    <w:rsid w:val="00B94A84"/>
    <w:rsid w:val="00BA4032"/>
    <w:rsid w:val="00BA5533"/>
    <w:rsid w:val="00BB25BF"/>
    <w:rsid w:val="00BD3E6E"/>
    <w:rsid w:val="00BE0685"/>
    <w:rsid w:val="00BE3A4A"/>
    <w:rsid w:val="00BF2ABC"/>
    <w:rsid w:val="00BF6D6F"/>
    <w:rsid w:val="00C33852"/>
    <w:rsid w:val="00C350AD"/>
    <w:rsid w:val="00C36C86"/>
    <w:rsid w:val="00C37B1B"/>
    <w:rsid w:val="00C41673"/>
    <w:rsid w:val="00C626E1"/>
    <w:rsid w:val="00C72598"/>
    <w:rsid w:val="00C72C54"/>
    <w:rsid w:val="00C74EDA"/>
    <w:rsid w:val="00C80E4F"/>
    <w:rsid w:val="00C86455"/>
    <w:rsid w:val="00C90FE5"/>
    <w:rsid w:val="00C94F56"/>
    <w:rsid w:val="00C97C2C"/>
    <w:rsid w:val="00CA5343"/>
    <w:rsid w:val="00CC0663"/>
    <w:rsid w:val="00CC2BBF"/>
    <w:rsid w:val="00CE0B55"/>
    <w:rsid w:val="00CF5AA8"/>
    <w:rsid w:val="00D068EC"/>
    <w:rsid w:val="00D108C9"/>
    <w:rsid w:val="00D261B0"/>
    <w:rsid w:val="00D45068"/>
    <w:rsid w:val="00D52EB7"/>
    <w:rsid w:val="00D53E16"/>
    <w:rsid w:val="00D7621B"/>
    <w:rsid w:val="00D815A3"/>
    <w:rsid w:val="00D827AC"/>
    <w:rsid w:val="00D944DC"/>
    <w:rsid w:val="00D96C1C"/>
    <w:rsid w:val="00D978AF"/>
    <w:rsid w:val="00DE46E7"/>
    <w:rsid w:val="00DE7813"/>
    <w:rsid w:val="00DF7FD6"/>
    <w:rsid w:val="00E00364"/>
    <w:rsid w:val="00E03A3F"/>
    <w:rsid w:val="00E21BB2"/>
    <w:rsid w:val="00E23872"/>
    <w:rsid w:val="00E40E48"/>
    <w:rsid w:val="00E45737"/>
    <w:rsid w:val="00E52FB0"/>
    <w:rsid w:val="00E6412B"/>
    <w:rsid w:val="00E6756E"/>
    <w:rsid w:val="00E745EC"/>
    <w:rsid w:val="00EB0D50"/>
    <w:rsid w:val="00EB2749"/>
    <w:rsid w:val="00EC1B5C"/>
    <w:rsid w:val="00ED1892"/>
    <w:rsid w:val="00ED4D87"/>
    <w:rsid w:val="00ED7528"/>
    <w:rsid w:val="00EE2820"/>
    <w:rsid w:val="00EE3BDB"/>
    <w:rsid w:val="00F058BF"/>
    <w:rsid w:val="00F06F7B"/>
    <w:rsid w:val="00F1471E"/>
    <w:rsid w:val="00F152A7"/>
    <w:rsid w:val="00F170F8"/>
    <w:rsid w:val="00F21C60"/>
    <w:rsid w:val="00F2791D"/>
    <w:rsid w:val="00F31EBD"/>
    <w:rsid w:val="00F4788E"/>
    <w:rsid w:val="00F53DBB"/>
    <w:rsid w:val="00F550B3"/>
    <w:rsid w:val="00F55CD1"/>
    <w:rsid w:val="00F64E0A"/>
    <w:rsid w:val="00F735CC"/>
    <w:rsid w:val="00F90B52"/>
    <w:rsid w:val="00F973BE"/>
    <w:rsid w:val="00F9755A"/>
    <w:rsid w:val="00FB3AAB"/>
    <w:rsid w:val="00FC516C"/>
    <w:rsid w:val="00FC6DF2"/>
    <w:rsid w:val="00FD06C4"/>
    <w:rsid w:val="00FD55ED"/>
    <w:rsid w:val="00FF0EB6"/>
    <w:rsid w:val="00FF239E"/>
    <w:rsid w:val="00FF488F"/>
    <w:rsid w:val="254E6F18"/>
    <w:rsid w:val="35C20DA3"/>
    <w:rsid w:val="6A035042"/>
    <w:rsid w:val="719F6929"/>
    <w:rsid w:val="72BD1DA8"/>
    <w:rsid w:val="77E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="黑体" w:hAnsiTheme="majorHAnsi" w:cstheme="majorBid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qFormat/>
    <w:rPr>
      <w:rFonts w:eastAsia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黑体" w:hAnsiTheme="majorHAnsi" w:cstheme="majorBidi"/>
      <w:bCs/>
      <w:sz w:val="28"/>
      <w:szCs w:val="24"/>
    </w:rPr>
  </w:style>
  <w:style w:type="paragraph" w:styleId="a9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="黑体" w:hAnsiTheme="majorHAnsi" w:cstheme="majorBid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5Char">
    <w:name w:val="标题 5 Char"/>
    <w:basedOn w:val="a0"/>
    <w:link w:val="5"/>
    <w:uiPriority w:val="9"/>
    <w:qFormat/>
    <w:rPr>
      <w:rFonts w:eastAsia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="黑体" w:hAnsiTheme="majorHAnsi" w:cstheme="majorBidi"/>
      <w:bCs/>
      <w:sz w:val="28"/>
      <w:szCs w:val="24"/>
    </w:rPr>
  </w:style>
  <w:style w:type="paragraph" w:styleId="a9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yperlink" Target="http://www.gyrc.cn/loginRegister/regiGuild.html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0DB5A-6C07-449A-A515-43832BC3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217</Words>
  <Characters>1240</Characters>
  <Application>Microsoft Office Word</Application>
  <DocSecurity>0</DocSecurity>
  <Lines>10</Lines>
  <Paragraphs>2</Paragraphs>
  <ScaleCrop>false</ScaleCrop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</dc:creator>
  <cp:lastModifiedBy>qhl</cp:lastModifiedBy>
  <cp:revision>209</cp:revision>
  <dcterms:created xsi:type="dcterms:W3CDTF">2019-12-26T01:39:00Z</dcterms:created>
  <dcterms:modified xsi:type="dcterms:W3CDTF">2020-02-18T08:26:00Z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